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E5" w:rsidRPr="001E2367" w:rsidRDefault="00F773E5" w:rsidP="00F773E5">
      <w:pPr>
        <w:jc w:val="center"/>
        <w:rPr>
          <w:b/>
          <w:u w:val="single"/>
        </w:rPr>
      </w:pPr>
      <w:r w:rsidRPr="00461BD2">
        <w:rPr>
          <w:b/>
          <w:u w:val="single"/>
        </w:rPr>
        <w:t xml:space="preserve">LLAMADO A </w:t>
      </w:r>
      <w:r w:rsidRPr="001E2367">
        <w:rPr>
          <w:b/>
          <w:u w:val="single"/>
        </w:rPr>
        <w:t>INSCRIPCIÓN PARA INTERINATOS Y SUPLENCIAS – EXTRAORDINARIO</w:t>
      </w:r>
    </w:p>
    <w:p w:rsidR="00F773E5" w:rsidRPr="001E2367" w:rsidRDefault="00F773E5" w:rsidP="00F773E5">
      <w:pPr>
        <w:jc w:val="center"/>
        <w:rPr>
          <w:b/>
          <w:u w:val="single"/>
        </w:rPr>
      </w:pPr>
      <w:r w:rsidRPr="001E2367">
        <w:rPr>
          <w:b/>
          <w:u w:val="single"/>
        </w:rPr>
        <w:t xml:space="preserve">DEL 8 AL 10 DE JUNIO DE 2021 </w:t>
      </w:r>
      <w:r>
        <w:rPr>
          <w:b/>
          <w:u w:val="single"/>
        </w:rPr>
        <w:t>HASTA</w:t>
      </w:r>
      <w:r w:rsidRPr="001E2367">
        <w:rPr>
          <w:b/>
          <w:u w:val="single"/>
        </w:rPr>
        <w:t xml:space="preserve"> LAS 19:00 HORAS</w:t>
      </w:r>
    </w:p>
    <w:p w:rsidR="00F773E5" w:rsidRDefault="00F773E5" w:rsidP="00F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r>
        <w:rPr>
          <w:b/>
          <w:u w:val="single"/>
        </w:rPr>
        <w:t>IMPORTANTE:</w:t>
      </w:r>
      <w:r>
        <w:rPr>
          <w:b/>
        </w:rPr>
        <w:t xml:space="preserve"> DADA LA SITUACIÓN SANITARIA, LOS INSCRIPTOS DEBERÁN ENVIAR ESCANEADA (DEBIDAMENTE CERTIFICADA POR ESCRIBANO PÚBLICO CON HOJA NOTARIAL) LA DOCUMENTACIÓN QUE DESEEN SEA VALORADA, A: </w:t>
      </w:r>
      <w:hyperlink r:id="rId5" w:history="1">
        <w:r w:rsidRPr="005C3CB7">
          <w:rPr>
            <w:rStyle w:val="Hipervnculo"/>
            <w:b/>
          </w:rPr>
          <w:t>secretariadelisfdpag@yahoo.com</w:t>
        </w:r>
      </w:hyperlink>
      <w:r>
        <w:rPr>
          <w:b/>
        </w:rPr>
        <w:t xml:space="preserve">, DURANTE EL PERÍODO DE INSCRIPCIÓN (DEL 8 AL 10 DE JUNIO DE </w:t>
      </w:r>
      <w:r w:rsidRPr="001E2367">
        <w:rPr>
          <w:b/>
        </w:rPr>
        <w:t xml:space="preserve">2021 A LAS 19:00 HORAS) </w:t>
      </w:r>
      <w:r w:rsidRPr="001E2367">
        <w:rPr>
          <w:b/>
          <w:u w:val="single"/>
        </w:rPr>
        <w:t xml:space="preserve">SIN </w:t>
      </w:r>
      <w:r w:rsidRPr="0057269B">
        <w:rPr>
          <w:b/>
          <w:u w:val="single"/>
        </w:rPr>
        <w:t>EXCEPCIONES</w:t>
      </w:r>
      <w:r>
        <w:rPr>
          <w:b/>
        </w:rPr>
        <w:t>, INDICANDO EN EL ASUNTO: INSCRIPCIÓN EXTRAORDINARIA.</w:t>
      </w:r>
    </w:p>
    <w:p w:rsidR="00F773E5" w:rsidRPr="0057269B" w:rsidRDefault="00F773E5" w:rsidP="00F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</w:rPr>
      </w:pPr>
      <w:r>
        <w:rPr>
          <w:b/>
        </w:rPr>
        <w:t xml:space="preserve">QUIENES POSEAN LEGAJO EN LA INSTITUCIÓN Y NO DESEEN AGREGAR DOCUMENTACIÓN DEBEN COMUNICAR ESTA SITUACIÓN AL MISMO CORREO ELECTRÓNICO Y CON EL MISMO ASUNTO INDICADO EN EL PÁRRAFO ANTERIOR, DE LO CONTRARIO NO SERÁ CONFIRMADA LA INSCRIPCIÓN EN EL SISTEMA </w:t>
      </w:r>
      <w:r>
        <w:rPr>
          <w:b/>
        </w:rPr>
        <w:t>Y,</w:t>
      </w:r>
      <w:r>
        <w:rPr>
          <w:b/>
        </w:rPr>
        <w:t xml:space="preserve"> POR LO TANTO, NO SERÁ VALORADO EL ASPIRANTE.</w:t>
      </w:r>
    </w:p>
    <w:p w:rsidR="00F773E5" w:rsidRDefault="00F773E5" w:rsidP="00F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 xml:space="preserve">QUIENES NO LO HAGAN HASTA EL 10/06/2021 A </w:t>
      </w:r>
      <w:r w:rsidRPr="001E2367">
        <w:rPr>
          <w:b/>
          <w:u w:val="single"/>
        </w:rPr>
        <w:t xml:space="preserve">LAS 19:00 SOLAMENTE </w:t>
      </w:r>
      <w:r>
        <w:rPr>
          <w:b/>
          <w:u w:val="single"/>
        </w:rPr>
        <w:t xml:space="preserve">PODRÁN HACERLO HACIENDO USO DEL PLAZO DE GRACIA: 11/06/2021 DE 15 A 17 HORAS. </w:t>
      </w:r>
    </w:p>
    <w:p w:rsidR="00F773E5" w:rsidRDefault="00F773E5" w:rsidP="00F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>TODA DOCUMENTACIÓN INGRESADA O TODA COMUNICACIÓN INDICANDO QUE NO SE AGREGARÁ DOCUMENTACIÓN, HECHA FUERA DE ESOS PERÍODOS NO SERÁ CONSIDERADA A LOS EFECTOS DEL CONCURSO.</w:t>
      </w:r>
    </w:p>
    <w:p w:rsidR="00F773E5" w:rsidRPr="0057269B" w:rsidRDefault="00F773E5" w:rsidP="00F7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center"/>
        <w:rPr>
          <w:b/>
          <w:u w:val="single"/>
        </w:rPr>
      </w:pPr>
      <w:r>
        <w:rPr>
          <w:b/>
          <w:u w:val="single"/>
        </w:rPr>
        <w:t>CUANDO LAS AUTORIDADES EDUCATIVAS Y SANITARIAS PERMITAN LA ATENCIÓN AL PÚBLICO SE LES OTORGARÁ TURNO PARA LA PRESENTACIÓN DE LA DOCUMENTACIÓN EN FORMATO PAPEL</w:t>
      </w:r>
    </w:p>
    <w:p w:rsidR="00F773E5" w:rsidRDefault="00F773E5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3"/>
        <w:gridCol w:w="1055"/>
        <w:gridCol w:w="3180"/>
        <w:gridCol w:w="1836"/>
      </w:tblGrid>
      <w:tr w:rsidR="0073188A" w:rsidTr="00CB12A1">
        <w:tc>
          <w:tcPr>
            <w:tcW w:w="8494" w:type="dxa"/>
            <w:gridSpan w:val="4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>TECNICATURA SUPERIOR EN ENFERMERÍA (SUBSEDE YAPEYÚ)</w:t>
            </w:r>
          </w:p>
        </w:tc>
      </w:tr>
      <w:tr w:rsidR="0073188A" w:rsidTr="00904302">
        <w:tc>
          <w:tcPr>
            <w:tcW w:w="2423" w:type="dxa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>Materia</w:t>
            </w:r>
          </w:p>
        </w:tc>
        <w:tc>
          <w:tcPr>
            <w:tcW w:w="1055" w:type="dxa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>Número de Horas</w:t>
            </w:r>
          </w:p>
        </w:tc>
        <w:tc>
          <w:tcPr>
            <w:tcW w:w="3180" w:type="dxa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>
              <w:rPr>
                <w:b/>
              </w:rPr>
              <w:t>Perfil Docente Requerido</w:t>
            </w:r>
          </w:p>
        </w:tc>
        <w:tc>
          <w:tcPr>
            <w:tcW w:w="1836" w:type="dxa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>Carácter</w:t>
            </w:r>
          </w:p>
        </w:tc>
      </w:tr>
      <w:tr w:rsidR="0073188A" w:rsidTr="00F47285">
        <w:tc>
          <w:tcPr>
            <w:tcW w:w="2423" w:type="dxa"/>
            <w:vAlign w:val="center"/>
          </w:tcPr>
          <w:p w:rsidR="0073188A" w:rsidRDefault="0073188A" w:rsidP="00F47285">
            <w:r>
              <w:t>Epidemiología y Bioestadística</w:t>
            </w:r>
          </w:p>
        </w:tc>
        <w:tc>
          <w:tcPr>
            <w:tcW w:w="1055" w:type="dxa"/>
            <w:vAlign w:val="center"/>
          </w:tcPr>
          <w:p w:rsidR="0073188A" w:rsidRDefault="0073188A" w:rsidP="0073188A">
            <w:pPr>
              <w:jc w:val="center"/>
            </w:pPr>
            <w:r>
              <w:t>5</w:t>
            </w:r>
          </w:p>
        </w:tc>
        <w:tc>
          <w:tcPr>
            <w:tcW w:w="3180" w:type="dxa"/>
          </w:tcPr>
          <w:p w:rsidR="00F47285" w:rsidRDefault="00F47285" w:rsidP="00F47285">
            <w:r>
              <w:t>Médico</w:t>
            </w:r>
          </w:p>
          <w:p w:rsidR="00F47285" w:rsidRDefault="00F47285" w:rsidP="00F47285">
            <w:r>
              <w:t>Bioquímico</w:t>
            </w:r>
          </w:p>
          <w:p w:rsidR="0073188A" w:rsidRPr="0073188A" w:rsidRDefault="00F47285" w:rsidP="00F47285">
            <w:pPr>
              <w:rPr>
                <w:b/>
              </w:rPr>
            </w:pPr>
            <w:r>
              <w:t>Lic. En Estadística con formación y antecedentes en el campo de la salud</w:t>
            </w:r>
          </w:p>
        </w:tc>
        <w:tc>
          <w:tcPr>
            <w:tcW w:w="1836" w:type="dxa"/>
            <w:vMerge w:val="restart"/>
            <w:vAlign w:val="center"/>
          </w:tcPr>
          <w:p w:rsidR="0073188A" w:rsidRPr="0073188A" w:rsidRDefault="0073188A" w:rsidP="00F47285">
            <w:pPr>
              <w:jc w:val="center"/>
              <w:rPr>
                <w:b/>
              </w:rPr>
            </w:pPr>
            <w:r w:rsidRPr="0073188A">
              <w:rPr>
                <w:b/>
              </w:rPr>
              <w:t>INTERINO</w:t>
            </w:r>
          </w:p>
        </w:tc>
      </w:tr>
      <w:tr w:rsidR="00F47285" w:rsidTr="00F47285">
        <w:tc>
          <w:tcPr>
            <w:tcW w:w="2423" w:type="dxa"/>
            <w:vAlign w:val="center"/>
          </w:tcPr>
          <w:p w:rsidR="00F47285" w:rsidRDefault="00F47285" w:rsidP="00F47285">
            <w:r>
              <w:t>Informática Aplicada</w:t>
            </w:r>
          </w:p>
        </w:tc>
        <w:tc>
          <w:tcPr>
            <w:tcW w:w="1055" w:type="dxa"/>
            <w:vAlign w:val="center"/>
          </w:tcPr>
          <w:p w:rsidR="00F47285" w:rsidRDefault="00F47285" w:rsidP="00F47285">
            <w:pPr>
              <w:jc w:val="center"/>
            </w:pPr>
            <w:r>
              <w:t>4</w:t>
            </w:r>
          </w:p>
        </w:tc>
        <w:tc>
          <w:tcPr>
            <w:tcW w:w="3180" w:type="dxa"/>
            <w:vAlign w:val="center"/>
          </w:tcPr>
          <w:p w:rsidR="00F47285" w:rsidRDefault="00F47285" w:rsidP="00F47285">
            <w:r>
              <w:t>Lic. en Informática</w:t>
            </w:r>
          </w:p>
          <w:p w:rsidR="00F47285" w:rsidRDefault="00F47285" w:rsidP="00F47285">
            <w:r>
              <w:t>Lic. en Sistemas</w:t>
            </w:r>
          </w:p>
          <w:p w:rsidR="00F47285" w:rsidRDefault="00F47285" w:rsidP="00F47285">
            <w:r>
              <w:t xml:space="preserve">Prof. en Informática </w:t>
            </w:r>
          </w:p>
          <w:p w:rsidR="00F47285" w:rsidRPr="0073188A" w:rsidRDefault="00F47285" w:rsidP="00F47285">
            <w:pPr>
              <w:rPr>
                <w:b/>
              </w:rPr>
            </w:pPr>
            <w:r>
              <w:t>Otras titulaciones equivalentes, con conocimientos, posgrados, antecedentes y/o experiencia profesional en el campo de la salud.</w:t>
            </w:r>
          </w:p>
        </w:tc>
        <w:tc>
          <w:tcPr>
            <w:tcW w:w="1836" w:type="dxa"/>
            <w:vMerge/>
          </w:tcPr>
          <w:p w:rsidR="00F47285" w:rsidRDefault="00F47285" w:rsidP="00F47285"/>
        </w:tc>
      </w:tr>
      <w:tr w:rsidR="00F47285" w:rsidTr="00F47285">
        <w:tc>
          <w:tcPr>
            <w:tcW w:w="2423" w:type="dxa"/>
            <w:vAlign w:val="center"/>
          </w:tcPr>
          <w:p w:rsidR="00F47285" w:rsidRDefault="00F47285" w:rsidP="00F47285">
            <w:r>
              <w:t>Farmacología</w:t>
            </w:r>
          </w:p>
        </w:tc>
        <w:tc>
          <w:tcPr>
            <w:tcW w:w="1055" w:type="dxa"/>
            <w:vAlign w:val="center"/>
          </w:tcPr>
          <w:p w:rsidR="00F47285" w:rsidRDefault="00F47285" w:rsidP="00F47285">
            <w:pPr>
              <w:jc w:val="center"/>
            </w:pPr>
            <w:r>
              <w:t>3</w:t>
            </w:r>
          </w:p>
        </w:tc>
        <w:tc>
          <w:tcPr>
            <w:tcW w:w="3180" w:type="dxa"/>
          </w:tcPr>
          <w:p w:rsidR="00F47285" w:rsidRDefault="00F47285" w:rsidP="00F47285">
            <w:r>
              <w:t>Médico</w:t>
            </w:r>
          </w:p>
          <w:p w:rsidR="00F47285" w:rsidRDefault="00F47285" w:rsidP="00F47285">
            <w:r>
              <w:t>Farmacéutico</w:t>
            </w:r>
          </w:p>
        </w:tc>
        <w:tc>
          <w:tcPr>
            <w:tcW w:w="1836" w:type="dxa"/>
            <w:vMerge/>
          </w:tcPr>
          <w:p w:rsidR="00F47285" w:rsidRDefault="00F47285" w:rsidP="00F47285"/>
        </w:tc>
      </w:tr>
      <w:tr w:rsidR="00F47285" w:rsidTr="00F47285">
        <w:tc>
          <w:tcPr>
            <w:tcW w:w="2423" w:type="dxa"/>
            <w:vAlign w:val="center"/>
          </w:tcPr>
          <w:p w:rsidR="00F47285" w:rsidRDefault="00F47285" w:rsidP="00F47285">
            <w:r>
              <w:t>Microbiología, Parasitología e Inmunología</w:t>
            </w:r>
          </w:p>
        </w:tc>
        <w:tc>
          <w:tcPr>
            <w:tcW w:w="1055" w:type="dxa"/>
            <w:vAlign w:val="center"/>
          </w:tcPr>
          <w:p w:rsidR="00F47285" w:rsidRDefault="00F47285" w:rsidP="00F47285">
            <w:pPr>
              <w:jc w:val="center"/>
            </w:pPr>
            <w:r>
              <w:t>4</w:t>
            </w:r>
          </w:p>
        </w:tc>
        <w:tc>
          <w:tcPr>
            <w:tcW w:w="3180" w:type="dxa"/>
          </w:tcPr>
          <w:p w:rsidR="00F47285" w:rsidRDefault="00F47285" w:rsidP="00F47285">
            <w:r>
              <w:t>Bioquímico</w:t>
            </w:r>
          </w:p>
          <w:p w:rsidR="00F47285" w:rsidRDefault="00F47285" w:rsidP="00F47285">
            <w:r>
              <w:t>Farmacéutico</w:t>
            </w:r>
          </w:p>
          <w:p w:rsidR="00F47285" w:rsidRDefault="00F47285" w:rsidP="00F47285">
            <w:r>
              <w:t>Médico</w:t>
            </w:r>
          </w:p>
        </w:tc>
        <w:tc>
          <w:tcPr>
            <w:tcW w:w="1836" w:type="dxa"/>
            <w:vMerge/>
          </w:tcPr>
          <w:p w:rsidR="00F47285" w:rsidRDefault="00F47285" w:rsidP="00F47285"/>
        </w:tc>
      </w:tr>
    </w:tbl>
    <w:p w:rsidR="00FC0247" w:rsidRDefault="00FC0247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1836"/>
      </w:tblGrid>
      <w:tr w:rsidR="0073188A" w:rsidTr="0073188A">
        <w:tc>
          <w:tcPr>
            <w:tcW w:w="8494" w:type="dxa"/>
            <w:gridSpan w:val="4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>TECNICATURA SUPERIOR EN ENFERMERÍA (SEDE)</w:t>
            </w:r>
          </w:p>
        </w:tc>
      </w:tr>
      <w:tr w:rsidR="0073188A" w:rsidTr="00F47285">
        <w:tc>
          <w:tcPr>
            <w:tcW w:w="2405" w:type="dxa"/>
            <w:vAlign w:val="center"/>
          </w:tcPr>
          <w:p w:rsidR="0073188A" w:rsidRPr="00F47285" w:rsidRDefault="0073188A" w:rsidP="00F47285">
            <w:pPr>
              <w:jc w:val="center"/>
              <w:rPr>
                <w:b/>
              </w:rPr>
            </w:pPr>
            <w:r w:rsidRPr="00F47285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73188A" w:rsidRPr="00F47285" w:rsidRDefault="0073188A" w:rsidP="00F47285">
            <w:pPr>
              <w:jc w:val="center"/>
              <w:rPr>
                <w:b/>
              </w:rPr>
            </w:pPr>
            <w:r w:rsidRPr="00F47285">
              <w:rPr>
                <w:b/>
              </w:rPr>
              <w:t>Número de Horas</w:t>
            </w:r>
          </w:p>
        </w:tc>
        <w:tc>
          <w:tcPr>
            <w:tcW w:w="3119" w:type="dxa"/>
            <w:vAlign w:val="center"/>
          </w:tcPr>
          <w:p w:rsidR="0073188A" w:rsidRPr="00F47285" w:rsidRDefault="0073188A" w:rsidP="00F47285">
            <w:pPr>
              <w:jc w:val="center"/>
              <w:rPr>
                <w:b/>
              </w:rPr>
            </w:pPr>
            <w:r w:rsidRPr="00F47285">
              <w:rPr>
                <w:b/>
              </w:rPr>
              <w:t>Perfil Docente Requerido</w:t>
            </w:r>
          </w:p>
        </w:tc>
        <w:tc>
          <w:tcPr>
            <w:tcW w:w="1836" w:type="dxa"/>
            <w:vAlign w:val="center"/>
          </w:tcPr>
          <w:p w:rsidR="0073188A" w:rsidRPr="00F47285" w:rsidRDefault="0073188A" w:rsidP="00F47285">
            <w:pPr>
              <w:jc w:val="center"/>
              <w:rPr>
                <w:b/>
              </w:rPr>
            </w:pPr>
            <w:r w:rsidRPr="00F47285">
              <w:rPr>
                <w:b/>
              </w:rPr>
              <w:t>Carácter</w:t>
            </w:r>
          </w:p>
        </w:tc>
      </w:tr>
      <w:tr w:rsidR="0073188A" w:rsidTr="00904302">
        <w:tc>
          <w:tcPr>
            <w:tcW w:w="2405" w:type="dxa"/>
          </w:tcPr>
          <w:p w:rsidR="0073188A" w:rsidRDefault="0073188A" w:rsidP="006568AA">
            <w:r>
              <w:t>Metodología de la Investigación-Acción</w:t>
            </w:r>
          </w:p>
        </w:tc>
        <w:tc>
          <w:tcPr>
            <w:tcW w:w="1134" w:type="dxa"/>
            <w:vAlign w:val="center"/>
          </w:tcPr>
          <w:p w:rsidR="0073188A" w:rsidRDefault="0073188A" w:rsidP="0073188A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73188A" w:rsidRPr="0073188A" w:rsidRDefault="00904302" w:rsidP="00F47285">
            <w:pPr>
              <w:rPr>
                <w:b/>
              </w:rPr>
            </w:pPr>
            <w:r>
              <w:t xml:space="preserve">Lic. en Enfermería con formación pedagógica y </w:t>
            </w:r>
            <w:r>
              <w:lastRenderedPageBreak/>
              <w:t xml:space="preserve">formación </w:t>
            </w:r>
            <w:r w:rsidR="00F47285">
              <w:t>especializada en investigación- acción</w:t>
            </w:r>
            <w:r>
              <w:t>.</w:t>
            </w:r>
          </w:p>
        </w:tc>
        <w:tc>
          <w:tcPr>
            <w:tcW w:w="1836" w:type="dxa"/>
            <w:vMerge w:val="restart"/>
            <w:vAlign w:val="center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lastRenderedPageBreak/>
              <w:t>INTERINO</w:t>
            </w:r>
          </w:p>
        </w:tc>
      </w:tr>
      <w:tr w:rsidR="00904302" w:rsidTr="005C2370">
        <w:tc>
          <w:tcPr>
            <w:tcW w:w="2405" w:type="dxa"/>
          </w:tcPr>
          <w:p w:rsidR="00904302" w:rsidRDefault="00904302" w:rsidP="00904302">
            <w:r>
              <w:t>Informática Aplicada</w:t>
            </w:r>
          </w:p>
        </w:tc>
        <w:tc>
          <w:tcPr>
            <w:tcW w:w="1134" w:type="dxa"/>
            <w:vAlign w:val="center"/>
          </w:tcPr>
          <w:p w:rsidR="00904302" w:rsidRDefault="00904302" w:rsidP="00904302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center"/>
          </w:tcPr>
          <w:p w:rsidR="00904302" w:rsidRDefault="00904302" w:rsidP="00904302">
            <w:r>
              <w:t>Lic. en Informática</w:t>
            </w:r>
          </w:p>
          <w:p w:rsidR="00904302" w:rsidRDefault="00904302" w:rsidP="00904302">
            <w:r>
              <w:t>Lic. en Sistemas</w:t>
            </w:r>
          </w:p>
          <w:p w:rsidR="00904302" w:rsidRDefault="00904302" w:rsidP="00904302">
            <w:r>
              <w:t xml:space="preserve">Prof. en Informática </w:t>
            </w:r>
          </w:p>
          <w:p w:rsidR="00904302" w:rsidRPr="0073188A" w:rsidRDefault="00904302" w:rsidP="00904302">
            <w:pPr>
              <w:rPr>
                <w:b/>
              </w:rPr>
            </w:pPr>
            <w:r>
              <w:t>Otras titulaciones equivalentes, con conocimientos, posgrados, antecedentes y/o experiencia profesional en el campo de la salud.</w:t>
            </w:r>
          </w:p>
        </w:tc>
        <w:tc>
          <w:tcPr>
            <w:tcW w:w="1836" w:type="dxa"/>
            <w:vMerge/>
          </w:tcPr>
          <w:p w:rsidR="00904302" w:rsidRDefault="00904302" w:rsidP="00904302"/>
        </w:tc>
      </w:tr>
    </w:tbl>
    <w:p w:rsidR="0073188A" w:rsidRDefault="0073188A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3119"/>
        <w:gridCol w:w="1836"/>
      </w:tblGrid>
      <w:tr w:rsidR="0073188A" w:rsidTr="0073188A">
        <w:tc>
          <w:tcPr>
            <w:tcW w:w="8494" w:type="dxa"/>
            <w:gridSpan w:val="4"/>
          </w:tcPr>
          <w:p w:rsidR="0073188A" w:rsidRPr="0073188A" w:rsidRDefault="0073188A" w:rsidP="0073188A">
            <w:pPr>
              <w:jc w:val="center"/>
              <w:rPr>
                <w:b/>
              </w:rPr>
            </w:pPr>
            <w:r w:rsidRPr="0073188A">
              <w:rPr>
                <w:b/>
              </w:rPr>
              <w:t xml:space="preserve">TECNICATURA SUPERIOR EN </w:t>
            </w:r>
            <w:r>
              <w:rPr>
                <w:b/>
              </w:rPr>
              <w:t>HIGIENE Y SEGURIDAD EN EL TRABAJO CON ORIENTACIÓN FORESTO-INDUSTRIAL</w:t>
            </w:r>
            <w:r w:rsidRPr="0073188A">
              <w:rPr>
                <w:b/>
              </w:rPr>
              <w:t xml:space="preserve"> (</w:t>
            </w:r>
            <w:r>
              <w:rPr>
                <w:b/>
              </w:rPr>
              <w:t>SUB</w:t>
            </w:r>
            <w:r w:rsidRPr="0073188A">
              <w:rPr>
                <w:b/>
              </w:rPr>
              <w:t>SEDE)</w:t>
            </w:r>
          </w:p>
        </w:tc>
      </w:tr>
      <w:tr w:rsidR="0073188A" w:rsidTr="00904302">
        <w:tc>
          <w:tcPr>
            <w:tcW w:w="2405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Materia</w:t>
            </w:r>
          </w:p>
        </w:tc>
        <w:tc>
          <w:tcPr>
            <w:tcW w:w="1134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Número de Horas</w:t>
            </w:r>
          </w:p>
        </w:tc>
        <w:tc>
          <w:tcPr>
            <w:tcW w:w="3119" w:type="dxa"/>
            <w:vAlign w:val="center"/>
          </w:tcPr>
          <w:p w:rsidR="0073188A" w:rsidRPr="00904302" w:rsidRDefault="00904302" w:rsidP="00904302">
            <w:pPr>
              <w:jc w:val="center"/>
              <w:rPr>
                <w:b/>
              </w:rPr>
            </w:pPr>
            <w:r>
              <w:rPr>
                <w:b/>
              </w:rPr>
              <w:t>Perfil Docente Requerido</w:t>
            </w:r>
          </w:p>
        </w:tc>
        <w:tc>
          <w:tcPr>
            <w:tcW w:w="1836" w:type="dxa"/>
            <w:vAlign w:val="center"/>
          </w:tcPr>
          <w:p w:rsidR="0073188A" w:rsidRPr="00904302" w:rsidRDefault="0073188A" w:rsidP="00904302">
            <w:pPr>
              <w:jc w:val="center"/>
              <w:rPr>
                <w:b/>
              </w:rPr>
            </w:pPr>
            <w:r w:rsidRPr="00904302">
              <w:rPr>
                <w:b/>
              </w:rPr>
              <w:t>Carácter</w:t>
            </w:r>
          </w:p>
        </w:tc>
      </w:tr>
      <w:tr w:rsidR="0073188A" w:rsidTr="00904302">
        <w:tc>
          <w:tcPr>
            <w:tcW w:w="2405" w:type="dxa"/>
            <w:vAlign w:val="center"/>
          </w:tcPr>
          <w:p w:rsidR="0073188A" w:rsidRDefault="0073188A" w:rsidP="00904302">
            <w:r>
              <w:t>Introducción a las Ciencias Forestales</w:t>
            </w:r>
          </w:p>
        </w:tc>
        <w:tc>
          <w:tcPr>
            <w:tcW w:w="1134" w:type="dxa"/>
            <w:vAlign w:val="center"/>
          </w:tcPr>
          <w:p w:rsidR="0073188A" w:rsidRDefault="0073188A" w:rsidP="00904302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-Ingeniero Forestal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-Ingeniero Industrial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 Licenciados en Higiene y Seguridad en el Trabajo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 Técnico Superior Forestal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 Técnico  Industrial </w:t>
            </w:r>
          </w:p>
          <w:p w:rsidR="0073188A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>- Títulos afines a la UC</w:t>
            </w:r>
          </w:p>
        </w:tc>
        <w:tc>
          <w:tcPr>
            <w:tcW w:w="1836" w:type="dxa"/>
            <w:vMerge w:val="restart"/>
            <w:vAlign w:val="center"/>
          </w:tcPr>
          <w:p w:rsidR="0073188A" w:rsidRPr="0073188A" w:rsidRDefault="0073188A" w:rsidP="006568AA">
            <w:pPr>
              <w:jc w:val="center"/>
              <w:rPr>
                <w:b/>
              </w:rPr>
            </w:pPr>
            <w:r w:rsidRPr="0073188A">
              <w:rPr>
                <w:b/>
              </w:rPr>
              <w:t>INTERINO</w:t>
            </w:r>
          </w:p>
        </w:tc>
      </w:tr>
      <w:tr w:rsidR="00904302" w:rsidTr="00904302">
        <w:tc>
          <w:tcPr>
            <w:tcW w:w="2405" w:type="dxa"/>
            <w:vAlign w:val="center"/>
          </w:tcPr>
          <w:p w:rsidR="00904302" w:rsidRDefault="00904302" w:rsidP="00904302">
            <w:r>
              <w:t>Organización de la Seguridad</w:t>
            </w:r>
          </w:p>
        </w:tc>
        <w:tc>
          <w:tcPr>
            <w:tcW w:w="1134" w:type="dxa"/>
            <w:vAlign w:val="center"/>
          </w:tcPr>
          <w:p w:rsidR="00904302" w:rsidRDefault="00904302" w:rsidP="00904302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904302" w:rsidRPr="00904302" w:rsidRDefault="00904302" w:rsidP="00904302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904302">
              <w:rPr>
                <w:rFonts w:cstheme="minorHAnsi"/>
                <w:color w:val="000000"/>
              </w:rPr>
              <w:t>- Licenciados en Higiene y Seguridad en el Trabajo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-Ingeniero Forestal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-Ingeniero Industrial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-Técnico Superior Forestal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>- Técnico  Superior Industrial</w:t>
            </w:r>
          </w:p>
        </w:tc>
        <w:tc>
          <w:tcPr>
            <w:tcW w:w="1836" w:type="dxa"/>
            <w:vMerge/>
            <w:vAlign w:val="center"/>
          </w:tcPr>
          <w:p w:rsidR="00904302" w:rsidRPr="0073188A" w:rsidRDefault="00904302" w:rsidP="00904302">
            <w:pPr>
              <w:jc w:val="center"/>
              <w:rPr>
                <w:b/>
              </w:rPr>
            </w:pPr>
          </w:p>
        </w:tc>
      </w:tr>
      <w:tr w:rsidR="00904302" w:rsidTr="00904302">
        <w:tc>
          <w:tcPr>
            <w:tcW w:w="2405" w:type="dxa"/>
            <w:vAlign w:val="center"/>
          </w:tcPr>
          <w:p w:rsidR="00904302" w:rsidRDefault="00904302" w:rsidP="00904302">
            <w:r>
              <w:t>Informática Aplicada</w:t>
            </w:r>
          </w:p>
        </w:tc>
        <w:tc>
          <w:tcPr>
            <w:tcW w:w="1134" w:type="dxa"/>
            <w:vAlign w:val="center"/>
          </w:tcPr>
          <w:p w:rsidR="00904302" w:rsidRDefault="00904302" w:rsidP="00904302">
            <w:pPr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904302" w:rsidRPr="00904302" w:rsidRDefault="00904302" w:rsidP="0090430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-Licenciado en Informática/ en sistemas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-Ingeniero en informática/en sistemas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-Analista de sistemas </w:t>
            </w:r>
          </w:p>
          <w:p w:rsid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-Analista Programador </w:t>
            </w:r>
          </w:p>
          <w:p w:rsidR="00904302" w:rsidRPr="00904302" w:rsidRDefault="00904302" w:rsidP="00904302">
            <w:pPr>
              <w:shd w:val="clear" w:color="auto" w:fill="FFFFFF"/>
              <w:rPr>
                <w:rFonts w:eastAsia="Times New Roman" w:cstheme="minorHAnsi"/>
                <w:color w:val="000000"/>
                <w:lang w:eastAsia="es-AR"/>
              </w:rPr>
            </w:pPr>
            <w:r w:rsidRPr="00904302">
              <w:rPr>
                <w:rFonts w:eastAsia="Times New Roman" w:cstheme="minorHAnsi"/>
                <w:color w:val="000000"/>
                <w:lang w:eastAsia="es-AR"/>
              </w:rPr>
              <w:t xml:space="preserve">-Profesor de Informática </w:t>
            </w:r>
          </w:p>
        </w:tc>
        <w:tc>
          <w:tcPr>
            <w:tcW w:w="1836" w:type="dxa"/>
            <w:vMerge/>
          </w:tcPr>
          <w:p w:rsidR="00904302" w:rsidRDefault="00904302" w:rsidP="00904302"/>
        </w:tc>
      </w:tr>
    </w:tbl>
    <w:p w:rsidR="0073188A" w:rsidRDefault="0073188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1"/>
        <w:gridCol w:w="4533"/>
      </w:tblGrid>
      <w:tr w:rsidR="00F773E5" w:rsidRPr="00461BD2" w:rsidTr="0070402D">
        <w:tc>
          <w:tcPr>
            <w:tcW w:w="8828" w:type="dxa"/>
            <w:gridSpan w:val="2"/>
            <w:vAlign w:val="center"/>
          </w:tcPr>
          <w:p w:rsidR="00F773E5" w:rsidRPr="00F773E5" w:rsidRDefault="00F773E5" w:rsidP="0070402D">
            <w:pPr>
              <w:jc w:val="center"/>
              <w:rPr>
                <w:b/>
              </w:rPr>
            </w:pPr>
            <w:r w:rsidRPr="00F773E5">
              <w:rPr>
                <w:b/>
              </w:rPr>
              <w:t>CARGO DOCENTE CON FUNCIONES ADMINISTRATIVAS</w:t>
            </w:r>
          </w:p>
        </w:tc>
      </w:tr>
      <w:tr w:rsidR="00F773E5" w:rsidRPr="00461BD2" w:rsidTr="0070402D">
        <w:trPr>
          <w:trHeight w:val="549"/>
        </w:trPr>
        <w:tc>
          <w:tcPr>
            <w:tcW w:w="4111" w:type="dxa"/>
            <w:vAlign w:val="center"/>
          </w:tcPr>
          <w:p w:rsidR="00F773E5" w:rsidRPr="00F773E5" w:rsidRDefault="00F773E5" w:rsidP="0070402D">
            <w:pPr>
              <w:jc w:val="center"/>
              <w:rPr>
                <w:b/>
              </w:rPr>
            </w:pPr>
            <w:r w:rsidRPr="00F773E5">
              <w:rPr>
                <w:b/>
              </w:rPr>
              <w:t>Cargo</w:t>
            </w:r>
          </w:p>
        </w:tc>
        <w:tc>
          <w:tcPr>
            <w:tcW w:w="4717" w:type="dxa"/>
            <w:vAlign w:val="center"/>
          </w:tcPr>
          <w:p w:rsidR="00F773E5" w:rsidRPr="00F773E5" w:rsidRDefault="00F773E5" w:rsidP="0070402D">
            <w:pPr>
              <w:jc w:val="center"/>
              <w:rPr>
                <w:b/>
              </w:rPr>
            </w:pPr>
            <w:r w:rsidRPr="00F773E5">
              <w:rPr>
                <w:b/>
              </w:rPr>
              <w:t>Carácter</w:t>
            </w:r>
          </w:p>
        </w:tc>
      </w:tr>
      <w:tr w:rsidR="00F773E5" w:rsidRPr="00461BD2" w:rsidTr="0070402D">
        <w:tc>
          <w:tcPr>
            <w:tcW w:w="4111" w:type="dxa"/>
            <w:vAlign w:val="center"/>
          </w:tcPr>
          <w:p w:rsidR="00F773E5" w:rsidRPr="00461BD2" w:rsidRDefault="00F773E5" w:rsidP="00F773E5">
            <w:r>
              <w:t xml:space="preserve">Preceptor </w:t>
            </w:r>
          </w:p>
        </w:tc>
        <w:tc>
          <w:tcPr>
            <w:tcW w:w="4717" w:type="dxa"/>
            <w:vAlign w:val="center"/>
          </w:tcPr>
          <w:p w:rsidR="00F773E5" w:rsidRPr="00461BD2" w:rsidRDefault="00F773E5" w:rsidP="00F773E5">
            <w:r>
              <w:t>Suplente</w:t>
            </w:r>
          </w:p>
        </w:tc>
      </w:tr>
    </w:tbl>
    <w:p w:rsidR="00F773E5" w:rsidRDefault="00F773E5"/>
    <w:sectPr w:rsidR="00F773E5" w:rsidSect="00F773E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DB6"/>
    <w:multiLevelType w:val="multilevel"/>
    <w:tmpl w:val="1572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A"/>
    <w:rsid w:val="0073188A"/>
    <w:rsid w:val="00904302"/>
    <w:rsid w:val="00F47285"/>
    <w:rsid w:val="00F773E5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2EB2"/>
  <w15:chartTrackingRefBased/>
  <w15:docId w15:val="{3D9EF2E0-F354-4177-A620-6B21EF4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-2fc2">
    <w:name w:val="pg-2fc2"/>
    <w:basedOn w:val="Fuentedeprrafopredeter"/>
    <w:rsid w:val="00904302"/>
  </w:style>
  <w:style w:type="character" w:styleId="Hipervnculo">
    <w:name w:val="Hyperlink"/>
    <w:basedOn w:val="Fuentedeprrafopredeter"/>
    <w:uiPriority w:val="99"/>
    <w:unhideWhenUsed/>
    <w:rsid w:val="00F773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66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77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4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0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785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delisfdpag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Matías Fuentes</cp:lastModifiedBy>
  <cp:revision>2</cp:revision>
  <dcterms:created xsi:type="dcterms:W3CDTF">2021-06-07T21:28:00Z</dcterms:created>
  <dcterms:modified xsi:type="dcterms:W3CDTF">2021-06-07T21:28:00Z</dcterms:modified>
</cp:coreProperties>
</file>